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DA" w:rsidRPr="00AD18DA" w:rsidRDefault="00AD18DA" w:rsidP="00AD18DA">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AD18DA" w:rsidRPr="00AD18DA">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AD18DA" w:rsidRPr="00AD18DA">
              <w:trPr>
                <w:tblCellSpacing w:w="0" w:type="dxa"/>
                <w:jc w:val="right"/>
              </w:trPr>
              <w:tc>
                <w:tcPr>
                  <w:tcW w:w="0" w:type="auto"/>
                  <w:vAlign w:val="center"/>
                  <w:hideMark/>
                </w:tcPr>
                <w:p w:rsidR="00AD18DA" w:rsidRPr="00AD18DA" w:rsidRDefault="00AD18DA" w:rsidP="00AD18DA">
                  <w:pPr>
                    <w:widowControl/>
                    <w:wordWrap w:val="0"/>
                    <w:jc w:val="left"/>
                    <w:rPr>
                      <w:rFonts w:ascii="ＭＳ 明朝" w:eastAsia="ＭＳ 明朝" w:hAnsi="ＭＳ 明朝" w:cs="ＭＳ Ｐゴシック"/>
                      <w:kern w:val="0"/>
                      <w:sz w:val="24"/>
                      <w:szCs w:val="24"/>
                    </w:rPr>
                  </w:pPr>
                </w:p>
              </w:tc>
            </w:tr>
          </w:tbl>
          <w:p w:rsidR="00AD18DA" w:rsidRPr="00AD18DA" w:rsidRDefault="00AD18DA" w:rsidP="00AD18DA">
            <w:pPr>
              <w:widowControl/>
              <w:wordWrap w:val="0"/>
              <w:jc w:val="right"/>
              <w:rPr>
                <w:rFonts w:ascii="ＭＳ 明朝" w:eastAsia="ＭＳ 明朝" w:hAnsi="ＭＳ 明朝" w:cs="ＭＳ Ｐゴシック"/>
                <w:kern w:val="0"/>
                <w:sz w:val="24"/>
                <w:szCs w:val="24"/>
              </w:rPr>
            </w:pPr>
          </w:p>
        </w:tc>
      </w:tr>
    </w:tbl>
    <w:p w:rsidR="00AD18DA" w:rsidRPr="00AD18DA" w:rsidRDefault="00AD18DA" w:rsidP="00AD18DA">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AD18DA" w:rsidRPr="00AD18DA">
        <w:trPr>
          <w:tblCellSpacing w:w="0" w:type="dxa"/>
        </w:trPr>
        <w:tc>
          <w:tcPr>
            <w:tcW w:w="0" w:type="auto"/>
            <w:vAlign w:val="center"/>
            <w:hideMark/>
          </w:tcPr>
          <w:p w:rsidR="00AD18DA" w:rsidRPr="00AD18DA" w:rsidRDefault="00AD18DA" w:rsidP="00AD18DA">
            <w:pPr>
              <w:widowControl/>
              <w:wordWrap w:val="0"/>
              <w:jc w:val="right"/>
              <w:rPr>
                <w:rFonts w:ascii="ＭＳ 明朝" w:eastAsia="ＭＳ 明朝" w:hAnsi="ＭＳ 明朝" w:cs="ＭＳ Ｐゴシック"/>
                <w:kern w:val="0"/>
                <w:sz w:val="24"/>
                <w:szCs w:val="24"/>
              </w:rPr>
            </w:pPr>
          </w:p>
        </w:tc>
      </w:tr>
    </w:tbl>
    <w:p w:rsidR="00AD18DA" w:rsidRDefault="00AD18DA" w:rsidP="00AD18DA">
      <w:pPr>
        <w:widowControl/>
        <w:spacing w:line="336" w:lineRule="atLeast"/>
        <w:ind w:hanging="240"/>
        <w:jc w:val="center"/>
        <w:rPr>
          <w:rFonts w:ascii="ＭＳ 明朝" w:eastAsia="ＭＳ 明朝" w:hAnsi="ＭＳ 明朝" w:cs="ＭＳ Ｐゴシック"/>
          <w:kern w:val="0"/>
          <w:sz w:val="24"/>
          <w:szCs w:val="24"/>
        </w:rPr>
      </w:pPr>
      <w:bookmarkStart w:id="0" w:name="at1"/>
      <w:r w:rsidRPr="008802A0">
        <w:rPr>
          <w:rFonts w:ascii="ＭＳ 明朝" w:eastAsia="ＭＳ 明朝" w:hAnsi="ＭＳ 明朝" w:cs="ＭＳ Ｐゴシック" w:hint="eastAsia"/>
          <w:spacing w:val="65"/>
          <w:kern w:val="0"/>
          <w:sz w:val="24"/>
          <w:szCs w:val="24"/>
          <w:fitText w:val="4320" w:id="77747968"/>
        </w:rPr>
        <w:t>渡嘉敷村観光大使設置要</w:t>
      </w:r>
      <w:r w:rsidRPr="008802A0">
        <w:rPr>
          <w:rFonts w:ascii="ＭＳ 明朝" w:eastAsia="ＭＳ 明朝" w:hAnsi="ＭＳ 明朝" w:cs="ＭＳ Ｐゴシック" w:hint="eastAsia"/>
          <w:spacing w:val="5"/>
          <w:kern w:val="0"/>
          <w:sz w:val="24"/>
          <w:szCs w:val="24"/>
          <w:fitText w:val="4320" w:id="77747968"/>
        </w:rPr>
        <w:t>綱</w:t>
      </w:r>
      <w:bookmarkStart w:id="1" w:name="_GoBack"/>
      <w:bookmarkEnd w:id="1"/>
    </w:p>
    <w:p w:rsidR="00692EAE" w:rsidRDefault="00692EAE" w:rsidP="00AD18DA">
      <w:pPr>
        <w:widowControl/>
        <w:spacing w:line="336" w:lineRule="atLeast"/>
        <w:ind w:hanging="240"/>
        <w:jc w:val="center"/>
        <w:rPr>
          <w:rFonts w:ascii="ＭＳ 明朝" w:eastAsia="ＭＳ 明朝" w:hAnsi="ＭＳ 明朝" w:cs="ＭＳ Ｐゴシック"/>
          <w:kern w:val="0"/>
          <w:sz w:val="24"/>
          <w:szCs w:val="24"/>
        </w:rPr>
      </w:pPr>
    </w:p>
    <w:p w:rsidR="00692EAE" w:rsidRDefault="00692EAE" w:rsidP="002669A6">
      <w:pPr>
        <w:widowControl/>
        <w:spacing w:line="336" w:lineRule="atLeast"/>
        <w:ind w:hanging="240"/>
        <w:jc w:val="right"/>
        <w:rPr>
          <w:rFonts w:ascii="ＭＳ 明朝" w:eastAsia="ＭＳ 明朝" w:hAnsi="ＭＳ 明朝" w:cs="ＭＳ Ｐゴシック"/>
          <w:kern w:val="0"/>
          <w:sz w:val="24"/>
          <w:szCs w:val="24"/>
        </w:rPr>
      </w:pPr>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r w:rsidRPr="00AD18DA">
        <w:rPr>
          <w:rFonts w:ascii="ＭＳ 明朝" w:eastAsia="ＭＳ 明朝" w:hAnsi="ＭＳ 明朝" w:cs="ＭＳ Ｐゴシック" w:hint="eastAsia"/>
          <w:kern w:val="0"/>
          <w:sz w:val="24"/>
          <w:szCs w:val="24"/>
        </w:rPr>
        <w:t>(設置)</w:t>
      </w:r>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2" w:name="at1cl1"/>
      <w:bookmarkEnd w:id="0"/>
      <w:r w:rsidRPr="00AD18DA">
        <w:rPr>
          <w:rFonts w:ascii="ＭＳ 明朝" w:eastAsia="ＭＳ 明朝" w:hAnsi="ＭＳ 明朝" w:cs="ＭＳ Ｐゴシック" w:hint="eastAsia"/>
          <w:kern w:val="0"/>
          <w:sz w:val="24"/>
          <w:szCs w:val="24"/>
        </w:rPr>
        <w:t xml:space="preserve">第1条　</w:t>
      </w:r>
      <w:r>
        <w:rPr>
          <w:rFonts w:ascii="ＭＳ 明朝" w:eastAsia="ＭＳ 明朝" w:hAnsi="ＭＳ 明朝" w:cs="ＭＳ Ｐゴシック" w:hint="eastAsia"/>
          <w:kern w:val="0"/>
          <w:sz w:val="24"/>
          <w:szCs w:val="24"/>
        </w:rPr>
        <w:t>渡嘉敷村</w:t>
      </w:r>
      <w:r w:rsidRPr="00AD18DA">
        <w:rPr>
          <w:rFonts w:ascii="ＭＳ 明朝" w:eastAsia="ＭＳ 明朝" w:hAnsi="ＭＳ 明朝" w:cs="ＭＳ Ｐゴシック" w:hint="eastAsia"/>
          <w:kern w:val="0"/>
          <w:sz w:val="24"/>
          <w:szCs w:val="24"/>
        </w:rPr>
        <w:t>(以下「</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」という。)を広く国内外に紹介し、</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のイメージアップ、観光振興等を図るため、</w:t>
      </w:r>
      <w:r>
        <w:rPr>
          <w:rFonts w:ascii="ＭＳ 明朝" w:eastAsia="ＭＳ 明朝" w:hAnsi="ＭＳ 明朝" w:cs="ＭＳ Ｐゴシック" w:hint="eastAsia"/>
          <w:kern w:val="0"/>
          <w:sz w:val="24"/>
          <w:szCs w:val="24"/>
        </w:rPr>
        <w:t>渡嘉敷村</w:t>
      </w:r>
      <w:r w:rsidRPr="00AD18DA">
        <w:rPr>
          <w:rFonts w:ascii="ＭＳ 明朝" w:eastAsia="ＭＳ 明朝" w:hAnsi="ＭＳ 明朝" w:cs="ＭＳ Ｐゴシック" w:hint="eastAsia"/>
          <w:kern w:val="0"/>
          <w:sz w:val="24"/>
          <w:szCs w:val="24"/>
        </w:rPr>
        <w:t>観光大使（以下「大使」という。）を設置する。</w:t>
      </w:r>
      <w:bookmarkEnd w:id="2"/>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3" w:name="at2"/>
      <w:r w:rsidRPr="00AD18DA">
        <w:rPr>
          <w:rFonts w:ascii="ＭＳ 明朝" w:eastAsia="ＭＳ 明朝" w:hAnsi="ＭＳ 明朝" w:cs="ＭＳ Ｐゴシック" w:hint="eastAsia"/>
          <w:kern w:val="0"/>
          <w:sz w:val="24"/>
          <w:szCs w:val="24"/>
        </w:rPr>
        <w:t>(役割)</w:t>
      </w:r>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4" w:name="at2cl1"/>
      <w:bookmarkEnd w:id="3"/>
      <w:r w:rsidRPr="00AD18DA">
        <w:rPr>
          <w:rFonts w:ascii="ＭＳ 明朝" w:eastAsia="ＭＳ 明朝" w:hAnsi="ＭＳ 明朝" w:cs="ＭＳ Ｐゴシック" w:hint="eastAsia"/>
          <w:kern w:val="0"/>
          <w:sz w:val="24"/>
          <w:szCs w:val="24"/>
        </w:rPr>
        <w:t>第2条　大使は、次に掲げる役割を担うものとする。</w:t>
      </w:r>
      <w:bookmarkEnd w:id="4"/>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5" w:name="13000108101000000008"/>
      <w:r w:rsidRPr="00AD18DA">
        <w:rPr>
          <w:rFonts w:ascii="ＭＳ 明朝" w:eastAsia="ＭＳ 明朝" w:hAnsi="ＭＳ 明朝" w:cs="ＭＳ Ｐゴシック" w:hint="eastAsia"/>
          <w:kern w:val="0"/>
          <w:sz w:val="24"/>
          <w:szCs w:val="24"/>
        </w:rPr>
        <w:t xml:space="preserve">(1)　</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のイメージアップにつながる紹介及び宣伝に関すること。</w:t>
      </w:r>
      <w:bookmarkEnd w:id="5"/>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6" w:name="13000108101000000012"/>
      <w:r w:rsidRPr="00AD18DA">
        <w:rPr>
          <w:rFonts w:ascii="ＭＳ 明朝" w:eastAsia="ＭＳ 明朝" w:hAnsi="ＭＳ 明朝" w:cs="ＭＳ Ｐゴシック" w:hint="eastAsia"/>
          <w:kern w:val="0"/>
          <w:sz w:val="24"/>
          <w:szCs w:val="24"/>
        </w:rPr>
        <w:t xml:space="preserve">(2)　</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の観光及び発展に寄与する情報の提供に関すること。</w:t>
      </w:r>
      <w:bookmarkEnd w:id="6"/>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7" w:name="13000108101000000016"/>
      <w:r w:rsidRPr="00AD18DA">
        <w:rPr>
          <w:rFonts w:ascii="ＭＳ 明朝" w:eastAsia="ＭＳ 明朝" w:hAnsi="ＭＳ 明朝" w:cs="ＭＳ Ｐゴシック" w:hint="eastAsia"/>
          <w:kern w:val="0"/>
          <w:sz w:val="24"/>
          <w:szCs w:val="24"/>
        </w:rPr>
        <w:t xml:space="preserve">(3)　</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の要請によるイベント等への出席に関すること。</w:t>
      </w:r>
      <w:bookmarkEnd w:id="7"/>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8" w:name="13000108101000000020"/>
      <w:r w:rsidRPr="00AD18DA">
        <w:rPr>
          <w:rFonts w:ascii="ＭＳ 明朝" w:eastAsia="ＭＳ 明朝" w:hAnsi="ＭＳ 明朝" w:cs="ＭＳ Ｐゴシック" w:hint="eastAsia"/>
          <w:kern w:val="0"/>
          <w:sz w:val="24"/>
          <w:szCs w:val="24"/>
        </w:rPr>
        <w:t>(4)　その他大使として必要な活動に関すること。</w:t>
      </w:r>
      <w:bookmarkEnd w:id="8"/>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9" w:name="at3"/>
      <w:r w:rsidRPr="00AD18DA">
        <w:rPr>
          <w:rFonts w:ascii="ＭＳ 明朝" w:eastAsia="ＭＳ 明朝" w:hAnsi="ＭＳ 明朝" w:cs="ＭＳ Ｐゴシック" w:hint="eastAsia"/>
          <w:kern w:val="0"/>
          <w:sz w:val="24"/>
          <w:szCs w:val="24"/>
        </w:rPr>
        <w:t>(対象者)</w:t>
      </w:r>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10" w:name="at3cl1"/>
      <w:bookmarkEnd w:id="9"/>
      <w:r w:rsidRPr="00AD18DA">
        <w:rPr>
          <w:rFonts w:ascii="ＭＳ 明朝" w:eastAsia="ＭＳ 明朝" w:hAnsi="ＭＳ 明朝" w:cs="ＭＳ Ｐゴシック" w:hint="eastAsia"/>
          <w:kern w:val="0"/>
          <w:sz w:val="24"/>
          <w:szCs w:val="24"/>
        </w:rPr>
        <w:t>第3条　大使の対象となる者は、次の各号のいずれかに該当する者とする</w:t>
      </w:r>
      <w:bookmarkEnd w:id="10"/>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11" w:name="13000108101000000024"/>
      <w:r w:rsidRPr="00AD18DA">
        <w:rPr>
          <w:rFonts w:ascii="ＭＳ 明朝" w:eastAsia="ＭＳ 明朝" w:hAnsi="ＭＳ 明朝" w:cs="ＭＳ Ｐゴシック" w:hint="eastAsia"/>
          <w:kern w:val="0"/>
          <w:sz w:val="24"/>
          <w:szCs w:val="24"/>
        </w:rPr>
        <w:t>(1)　国内外において、</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の魅力及び情報を積極的に発信する機会を有する者</w:t>
      </w:r>
      <w:bookmarkEnd w:id="11"/>
    </w:p>
    <w:p w:rsidR="00AD18DA" w:rsidRPr="00AD18DA" w:rsidRDefault="00AD18DA" w:rsidP="002669A6">
      <w:pPr>
        <w:widowControl/>
        <w:wordWrap w:val="0"/>
        <w:spacing w:line="336" w:lineRule="atLeast"/>
        <w:ind w:left="240" w:hangingChars="100" w:hanging="240"/>
        <w:jc w:val="left"/>
        <w:rPr>
          <w:rFonts w:ascii="ＭＳ 明朝" w:eastAsia="ＭＳ 明朝" w:hAnsi="ＭＳ 明朝" w:cs="ＭＳ Ｐゴシック"/>
          <w:kern w:val="0"/>
          <w:sz w:val="24"/>
          <w:szCs w:val="24"/>
        </w:rPr>
      </w:pPr>
      <w:bookmarkStart w:id="12" w:name="13000108101000000028"/>
      <w:r w:rsidRPr="00AD18DA">
        <w:rPr>
          <w:rFonts w:ascii="ＭＳ 明朝" w:eastAsia="ＭＳ 明朝" w:hAnsi="ＭＳ 明朝" w:cs="ＭＳ Ｐゴシック" w:hint="eastAsia"/>
          <w:kern w:val="0"/>
          <w:sz w:val="24"/>
          <w:szCs w:val="24"/>
        </w:rPr>
        <w:t>(2)　産業、歴史、文化、芸術、スポーツ、教育等の分野において、</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とゆかりのある者</w:t>
      </w:r>
      <w:bookmarkEnd w:id="12"/>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13" w:name="13000108101000000032"/>
      <w:r w:rsidRPr="00AD18DA">
        <w:rPr>
          <w:rFonts w:ascii="ＭＳ 明朝" w:eastAsia="ＭＳ 明朝" w:hAnsi="ＭＳ 明朝" w:cs="ＭＳ Ｐゴシック" w:hint="eastAsia"/>
          <w:kern w:val="0"/>
          <w:sz w:val="24"/>
          <w:szCs w:val="24"/>
        </w:rPr>
        <w:t>(3)　その他特に</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長が必要と認める者</w:t>
      </w:r>
      <w:bookmarkEnd w:id="13"/>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14" w:name="at4"/>
      <w:r w:rsidRPr="00AD18DA">
        <w:rPr>
          <w:rFonts w:ascii="ＭＳ 明朝" w:eastAsia="ＭＳ 明朝" w:hAnsi="ＭＳ 明朝" w:cs="ＭＳ Ｐゴシック" w:hint="eastAsia"/>
          <w:kern w:val="0"/>
          <w:sz w:val="24"/>
          <w:szCs w:val="24"/>
        </w:rPr>
        <w:t>(委嘱)</w:t>
      </w:r>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15" w:name="at4cl1"/>
      <w:bookmarkEnd w:id="14"/>
      <w:r w:rsidRPr="00AD18DA">
        <w:rPr>
          <w:rFonts w:ascii="ＭＳ 明朝" w:eastAsia="ＭＳ 明朝" w:hAnsi="ＭＳ 明朝" w:cs="ＭＳ Ｐゴシック" w:hint="eastAsia"/>
          <w:kern w:val="0"/>
          <w:sz w:val="24"/>
          <w:szCs w:val="24"/>
        </w:rPr>
        <w:t>第4条　大使は、前条に規定する者のうちから、本人の同意を得て</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長が委嘱する。</w:t>
      </w:r>
      <w:bookmarkEnd w:id="15"/>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16" w:name="at5"/>
      <w:r w:rsidRPr="00AD18DA">
        <w:rPr>
          <w:rFonts w:ascii="ＭＳ 明朝" w:eastAsia="ＭＳ 明朝" w:hAnsi="ＭＳ 明朝" w:cs="ＭＳ Ｐゴシック" w:hint="eastAsia"/>
          <w:kern w:val="0"/>
          <w:sz w:val="24"/>
          <w:szCs w:val="24"/>
        </w:rPr>
        <w:t>(任期)</w:t>
      </w:r>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17" w:name="at5cl1"/>
      <w:bookmarkEnd w:id="16"/>
      <w:r w:rsidRPr="00AD18DA">
        <w:rPr>
          <w:rFonts w:ascii="ＭＳ 明朝" w:eastAsia="ＭＳ 明朝" w:hAnsi="ＭＳ 明朝" w:cs="ＭＳ Ｐゴシック" w:hint="eastAsia"/>
          <w:kern w:val="0"/>
          <w:sz w:val="24"/>
          <w:szCs w:val="24"/>
        </w:rPr>
        <w:t>第5条　大使の任期は2年とする。ただし、再任は妨げない。</w:t>
      </w:r>
      <w:bookmarkEnd w:id="17"/>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18" w:name="at5cl2"/>
      <w:r w:rsidRPr="00AD18DA">
        <w:rPr>
          <w:rFonts w:ascii="ＭＳ 明朝" w:eastAsia="ＭＳ 明朝" w:hAnsi="ＭＳ 明朝" w:cs="ＭＳ Ｐゴシック" w:hint="eastAsia"/>
          <w:kern w:val="0"/>
          <w:sz w:val="24"/>
          <w:szCs w:val="24"/>
        </w:rPr>
        <w:t xml:space="preserve">2　</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長は、任期中においても特別な理由があったときは、大使の委嘱を解くことができる。</w:t>
      </w:r>
      <w:bookmarkEnd w:id="18"/>
    </w:p>
    <w:p w:rsidR="004C265C" w:rsidRPr="00A54470" w:rsidRDefault="004C265C" w:rsidP="00A54470">
      <w:pPr>
        <w:rPr>
          <w:sz w:val="24"/>
        </w:rPr>
      </w:pPr>
      <w:bookmarkStart w:id="19" w:name="JUMP_SEQ_30"/>
      <w:bookmarkStart w:id="20" w:name="MOKUJI_21"/>
      <w:bookmarkStart w:id="21" w:name="JUMP_JYO_8_0_0"/>
      <w:bookmarkStart w:id="22" w:name="at6"/>
      <w:bookmarkEnd w:id="19"/>
      <w:bookmarkEnd w:id="20"/>
      <w:r w:rsidRPr="00A54470">
        <w:rPr>
          <w:sz w:val="24"/>
        </w:rPr>
        <w:t>（報酬等）</w:t>
      </w:r>
    </w:p>
    <w:p w:rsidR="004C265C" w:rsidRPr="00A54470" w:rsidRDefault="004C265C" w:rsidP="00A54470">
      <w:pPr>
        <w:ind w:hanging="240"/>
        <w:rPr>
          <w:sz w:val="24"/>
        </w:rPr>
      </w:pPr>
      <w:bookmarkStart w:id="23" w:name="JUMP_SEQ_31"/>
      <w:bookmarkStart w:id="24" w:name="JUMP_KOU_1_0"/>
      <w:bookmarkEnd w:id="23"/>
      <w:r w:rsidRPr="00AD18DA">
        <w:rPr>
          <w:rFonts w:ascii="ＭＳ 明朝" w:eastAsia="ＭＳ 明朝" w:hAnsi="ＭＳ 明朝" w:cs="ＭＳ Ｐゴシック" w:hint="eastAsia"/>
          <w:kern w:val="0"/>
          <w:sz w:val="24"/>
          <w:szCs w:val="24"/>
        </w:rPr>
        <w:t>第6条</w:t>
      </w:r>
      <w:r>
        <w:rPr>
          <w:rFonts w:ascii="ＭＳ 明朝" w:eastAsia="ＭＳ 明朝" w:hAnsi="ＭＳ 明朝" w:cs="ＭＳ Ｐゴシック" w:hint="eastAsia"/>
          <w:kern w:val="0"/>
          <w:sz w:val="24"/>
          <w:szCs w:val="24"/>
        </w:rPr>
        <w:t xml:space="preserve">　</w:t>
      </w:r>
      <w:r w:rsidRPr="00A54470">
        <w:rPr>
          <w:sz w:val="24"/>
        </w:rPr>
        <w:t>大使には、報酬を支給しない。ただし、第２条に掲げる活動の遂行のため、</w:t>
      </w:r>
      <w:r>
        <w:rPr>
          <w:sz w:val="24"/>
        </w:rPr>
        <w:t>村</w:t>
      </w:r>
      <w:r w:rsidRPr="00A54470">
        <w:rPr>
          <w:sz w:val="24"/>
        </w:rPr>
        <w:t>長が必要と認める経費の支給及び次に掲げるものを提供することができる。</w:t>
      </w:r>
    </w:p>
    <w:p w:rsidR="004C265C" w:rsidRPr="00A54470" w:rsidRDefault="004C265C" w:rsidP="00A54470">
      <w:pPr>
        <w:pStyle w:val="a5"/>
        <w:numPr>
          <w:ilvl w:val="0"/>
          <w:numId w:val="1"/>
        </w:numPr>
        <w:ind w:leftChars="0"/>
        <w:rPr>
          <w:sz w:val="24"/>
        </w:rPr>
      </w:pPr>
      <w:bookmarkStart w:id="25" w:name="JUMP_GOU_1_0_0"/>
      <w:bookmarkStart w:id="26" w:name="JUMP_SEQ_32"/>
      <w:bookmarkStart w:id="27" w:name="MOKUJI_22"/>
      <w:bookmarkEnd w:id="25"/>
      <w:bookmarkEnd w:id="26"/>
      <w:bookmarkEnd w:id="27"/>
      <w:r>
        <w:rPr>
          <w:rFonts w:ascii="ＭＳ 明朝" w:eastAsia="ＭＳ 明朝" w:hAnsi="ＭＳ 明朝" w:cs="ＭＳ Ｐゴシック" w:hint="eastAsia"/>
          <w:kern w:val="0"/>
          <w:sz w:val="24"/>
          <w:szCs w:val="24"/>
        </w:rPr>
        <w:t xml:space="preserve">　渡嘉敷村観光大使の名称の入った名刺</w:t>
      </w:r>
    </w:p>
    <w:p w:rsidR="004C265C" w:rsidRPr="00A54470" w:rsidRDefault="004C265C" w:rsidP="00A54470">
      <w:pPr>
        <w:rPr>
          <w:sz w:val="24"/>
        </w:rPr>
      </w:pPr>
      <w:r w:rsidRPr="00AD18DA">
        <w:rPr>
          <w:rFonts w:ascii="ＭＳ 明朝" w:eastAsia="ＭＳ 明朝" w:hAnsi="ＭＳ 明朝" w:cs="ＭＳ Ｐゴシック" w:hint="eastAsia"/>
          <w:kern w:val="0"/>
          <w:sz w:val="24"/>
          <w:szCs w:val="24"/>
        </w:rPr>
        <w:t>(2)</w:t>
      </w:r>
      <w:r>
        <w:rPr>
          <w:rFonts w:ascii="ＭＳ 明朝" w:eastAsia="ＭＳ 明朝" w:hAnsi="ＭＳ 明朝" w:cs="ＭＳ Ｐゴシック" w:hint="eastAsia"/>
          <w:kern w:val="0"/>
          <w:sz w:val="24"/>
          <w:szCs w:val="24"/>
        </w:rPr>
        <w:t xml:space="preserve">　村</w:t>
      </w:r>
      <w:r w:rsidRPr="00A54470">
        <w:rPr>
          <w:sz w:val="24"/>
        </w:rPr>
        <w:t>の特産品</w:t>
      </w:r>
    </w:p>
    <w:p w:rsidR="004C265C" w:rsidRPr="00A54470" w:rsidRDefault="004C265C" w:rsidP="00A54470">
      <w:pPr>
        <w:rPr>
          <w:sz w:val="24"/>
        </w:rPr>
      </w:pPr>
      <w:bookmarkStart w:id="28" w:name="JUMP_GOU_2_0_0"/>
      <w:bookmarkStart w:id="29" w:name="JUMP_SEQ_33"/>
      <w:bookmarkStart w:id="30" w:name="MOKUJI_23"/>
      <w:bookmarkEnd w:id="28"/>
      <w:bookmarkEnd w:id="29"/>
      <w:bookmarkEnd w:id="30"/>
      <w:r w:rsidRPr="00AD18DA">
        <w:rPr>
          <w:rFonts w:ascii="ＭＳ 明朝" w:eastAsia="ＭＳ 明朝" w:hAnsi="ＭＳ 明朝" w:cs="ＭＳ Ｐゴシック" w:hint="eastAsia"/>
          <w:kern w:val="0"/>
          <w:sz w:val="24"/>
          <w:szCs w:val="24"/>
        </w:rPr>
        <w:t>(3)</w:t>
      </w:r>
      <w:r w:rsidRPr="00A54470">
        <w:rPr>
          <w:sz w:val="24"/>
        </w:rPr>
        <w:t xml:space="preserve">　</w:t>
      </w:r>
      <w:r>
        <w:rPr>
          <w:sz w:val="24"/>
        </w:rPr>
        <w:t>村の観光等の</w:t>
      </w:r>
      <w:r w:rsidRPr="00A54470">
        <w:rPr>
          <w:sz w:val="24"/>
        </w:rPr>
        <w:t>情報</w:t>
      </w:r>
      <w:r>
        <w:rPr>
          <w:sz w:val="24"/>
        </w:rPr>
        <w:t>（パンフレット、広報紙）</w:t>
      </w:r>
    </w:p>
    <w:p w:rsidR="00A54470" w:rsidRPr="00A54470" w:rsidRDefault="004C265C" w:rsidP="00A54470">
      <w:pPr>
        <w:rPr>
          <w:sz w:val="24"/>
        </w:rPr>
      </w:pPr>
      <w:bookmarkStart w:id="31" w:name="JUMP_GOU_3_0_0"/>
      <w:bookmarkStart w:id="32" w:name="JUMP_SEQ_34"/>
      <w:bookmarkStart w:id="33" w:name="MOKUJI_24"/>
      <w:bookmarkEnd w:id="21"/>
      <w:bookmarkEnd w:id="24"/>
      <w:bookmarkEnd w:id="31"/>
      <w:bookmarkEnd w:id="32"/>
      <w:bookmarkEnd w:id="33"/>
      <w:r w:rsidRPr="00AD18DA">
        <w:rPr>
          <w:rFonts w:ascii="ＭＳ 明朝" w:eastAsia="ＭＳ 明朝" w:hAnsi="ＭＳ 明朝" w:cs="ＭＳ Ｐゴシック" w:hint="eastAsia"/>
          <w:kern w:val="0"/>
          <w:sz w:val="24"/>
          <w:szCs w:val="24"/>
        </w:rPr>
        <w:t>(</w:t>
      </w:r>
      <w:r w:rsidR="00A54470" w:rsidRPr="00AD18DA">
        <w:rPr>
          <w:rFonts w:ascii="ＭＳ 明朝" w:eastAsia="ＭＳ 明朝" w:hAnsi="ＭＳ 明朝" w:cs="ＭＳ Ｐゴシック" w:hint="eastAsia"/>
          <w:kern w:val="0"/>
          <w:sz w:val="24"/>
          <w:szCs w:val="24"/>
        </w:rPr>
        <w:t>4)</w:t>
      </w:r>
      <w:r w:rsidR="00A54470" w:rsidRPr="00A54470">
        <w:rPr>
          <w:sz w:val="24"/>
        </w:rPr>
        <w:t xml:space="preserve">　</w:t>
      </w:r>
      <w:r w:rsidR="00A54470">
        <w:rPr>
          <w:sz w:val="24"/>
        </w:rPr>
        <w:t>その他</w:t>
      </w:r>
      <w:r w:rsidR="00A54470" w:rsidRPr="00A54470">
        <w:rPr>
          <w:sz w:val="24"/>
        </w:rPr>
        <w:t>、</w:t>
      </w:r>
      <w:r w:rsidR="00A54470">
        <w:rPr>
          <w:sz w:val="24"/>
        </w:rPr>
        <w:t>村</w:t>
      </w:r>
      <w:r w:rsidR="00A54470" w:rsidRPr="00A54470">
        <w:rPr>
          <w:sz w:val="24"/>
        </w:rPr>
        <w:t>長が必要と認めるもの</w:t>
      </w:r>
    </w:p>
    <w:p w:rsidR="00AD18DA" w:rsidRPr="00AD18DA" w:rsidRDefault="004C265C" w:rsidP="002669A6">
      <w:pPr>
        <w:widowControl/>
        <w:wordWrap w:val="0"/>
        <w:spacing w:line="336" w:lineRule="atLeast"/>
        <w:jc w:val="left"/>
        <w:rPr>
          <w:rFonts w:ascii="ＭＳ 明朝" w:eastAsia="ＭＳ 明朝" w:hAnsi="ＭＳ 明朝" w:cs="ＭＳ Ｐゴシック"/>
          <w:kern w:val="0"/>
          <w:sz w:val="24"/>
          <w:szCs w:val="24"/>
        </w:rPr>
      </w:pPr>
      <w:bookmarkStart w:id="34" w:name="at7"/>
      <w:bookmarkEnd w:id="22"/>
      <w:r w:rsidRPr="00AD18DA">
        <w:rPr>
          <w:rFonts w:ascii="ＭＳ 明朝" w:eastAsia="ＭＳ 明朝" w:hAnsi="ＭＳ 明朝" w:cs="ＭＳ Ｐゴシック" w:hint="eastAsia"/>
          <w:kern w:val="0"/>
          <w:sz w:val="24"/>
          <w:szCs w:val="24"/>
        </w:rPr>
        <w:t xml:space="preserve"> </w:t>
      </w:r>
      <w:r w:rsidR="00AD18DA" w:rsidRPr="00AD18DA">
        <w:rPr>
          <w:rFonts w:ascii="ＭＳ 明朝" w:eastAsia="ＭＳ 明朝" w:hAnsi="ＭＳ 明朝" w:cs="ＭＳ Ｐゴシック" w:hint="eastAsia"/>
          <w:kern w:val="0"/>
          <w:sz w:val="24"/>
          <w:szCs w:val="24"/>
        </w:rPr>
        <w:t>(庶務)</w:t>
      </w:r>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35" w:name="at7cl1"/>
      <w:bookmarkEnd w:id="34"/>
      <w:r w:rsidRPr="00AD18DA">
        <w:rPr>
          <w:rFonts w:ascii="ＭＳ 明朝" w:eastAsia="ＭＳ 明朝" w:hAnsi="ＭＳ 明朝" w:cs="ＭＳ Ｐゴシック" w:hint="eastAsia"/>
          <w:kern w:val="0"/>
          <w:sz w:val="24"/>
          <w:szCs w:val="24"/>
        </w:rPr>
        <w:t>第7条　大使に関する庶務は、商工観光課において処理する。</w:t>
      </w:r>
      <w:bookmarkEnd w:id="35"/>
    </w:p>
    <w:p w:rsidR="00AD18DA" w:rsidRPr="00AD18DA" w:rsidRDefault="00AD18DA" w:rsidP="002669A6">
      <w:pPr>
        <w:widowControl/>
        <w:wordWrap w:val="0"/>
        <w:spacing w:line="336" w:lineRule="atLeast"/>
        <w:jc w:val="left"/>
        <w:rPr>
          <w:rFonts w:ascii="ＭＳ 明朝" w:eastAsia="ＭＳ 明朝" w:hAnsi="ＭＳ 明朝" w:cs="ＭＳ Ｐゴシック"/>
          <w:kern w:val="0"/>
          <w:sz w:val="24"/>
          <w:szCs w:val="24"/>
        </w:rPr>
      </w:pPr>
      <w:bookmarkStart w:id="36" w:name="at8"/>
      <w:r w:rsidRPr="00AD18DA">
        <w:rPr>
          <w:rFonts w:ascii="ＭＳ 明朝" w:eastAsia="ＭＳ 明朝" w:hAnsi="ＭＳ 明朝" w:cs="ＭＳ Ｐゴシック" w:hint="eastAsia"/>
          <w:kern w:val="0"/>
          <w:sz w:val="24"/>
          <w:szCs w:val="24"/>
        </w:rPr>
        <w:t>(委任)</w:t>
      </w:r>
    </w:p>
    <w:p w:rsidR="00AD18DA" w:rsidRPr="00AD18DA" w:rsidRDefault="00AD18DA" w:rsidP="00AD18DA">
      <w:pPr>
        <w:widowControl/>
        <w:wordWrap w:val="0"/>
        <w:spacing w:line="336" w:lineRule="atLeast"/>
        <w:ind w:hanging="240"/>
        <w:jc w:val="left"/>
        <w:rPr>
          <w:rFonts w:ascii="ＭＳ 明朝" w:eastAsia="ＭＳ 明朝" w:hAnsi="ＭＳ 明朝" w:cs="ＭＳ Ｐゴシック"/>
          <w:kern w:val="0"/>
          <w:sz w:val="24"/>
          <w:szCs w:val="24"/>
        </w:rPr>
      </w:pPr>
      <w:bookmarkStart w:id="37" w:name="at8cl1"/>
      <w:bookmarkEnd w:id="36"/>
      <w:r w:rsidRPr="00AD18DA">
        <w:rPr>
          <w:rFonts w:ascii="ＭＳ 明朝" w:eastAsia="ＭＳ 明朝" w:hAnsi="ＭＳ 明朝" w:cs="ＭＳ Ｐゴシック" w:hint="eastAsia"/>
          <w:kern w:val="0"/>
          <w:sz w:val="24"/>
          <w:szCs w:val="24"/>
        </w:rPr>
        <w:lastRenderedPageBreak/>
        <w:t>第8条　この要綱に定めるもののほか、大使に関し必要な事項は、</w:t>
      </w:r>
      <w:r>
        <w:rPr>
          <w:rFonts w:ascii="ＭＳ 明朝" w:eastAsia="ＭＳ 明朝" w:hAnsi="ＭＳ 明朝" w:cs="ＭＳ Ｐゴシック" w:hint="eastAsia"/>
          <w:kern w:val="0"/>
          <w:sz w:val="24"/>
          <w:szCs w:val="24"/>
        </w:rPr>
        <w:t>村</w:t>
      </w:r>
      <w:r w:rsidRPr="00AD18DA">
        <w:rPr>
          <w:rFonts w:ascii="ＭＳ 明朝" w:eastAsia="ＭＳ 明朝" w:hAnsi="ＭＳ 明朝" w:cs="ＭＳ Ｐゴシック" w:hint="eastAsia"/>
          <w:kern w:val="0"/>
          <w:sz w:val="24"/>
          <w:szCs w:val="24"/>
        </w:rPr>
        <w:t>長が別に定める。</w:t>
      </w:r>
      <w:bookmarkEnd w:id="37"/>
    </w:p>
    <w:p w:rsidR="00AD18DA" w:rsidRPr="00AD18DA" w:rsidRDefault="00AD18DA" w:rsidP="002669A6">
      <w:pPr>
        <w:widowControl/>
        <w:wordWrap w:val="0"/>
        <w:spacing w:line="336" w:lineRule="atLeast"/>
        <w:ind w:leftChars="100" w:left="210" w:firstLineChars="100" w:firstLine="240"/>
        <w:jc w:val="left"/>
        <w:rPr>
          <w:rFonts w:ascii="ＭＳ 明朝" w:eastAsia="ＭＳ 明朝" w:hAnsi="ＭＳ 明朝" w:cs="ＭＳ Ｐゴシック"/>
          <w:kern w:val="0"/>
          <w:sz w:val="24"/>
          <w:szCs w:val="24"/>
        </w:rPr>
      </w:pPr>
      <w:bookmarkStart w:id="38" w:name="13000108101000000002"/>
      <w:r w:rsidRPr="00AD18DA">
        <w:rPr>
          <w:rFonts w:ascii="ＭＳ 明朝" w:eastAsia="ＭＳ 明朝" w:hAnsi="ＭＳ 明朝" w:cs="ＭＳ Ｐゴシック" w:hint="eastAsia"/>
          <w:kern w:val="0"/>
          <w:sz w:val="24"/>
          <w:szCs w:val="24"/>
        </w:rPr>
        <w:t>附　則</w:t>
      </w:r>
      <w:bookmarkEnd w:id="38"/>
    </w:p>
    <w:p w:rsidR="00AD18DA" w:rsidRPr="00AD18DA" w:rsidRDefault="00AD18DA" w:rsidP="00AD18DA">
      <w:pPr>
        <w:widowControl/>
        <w:wordWrap w:val="0"/>
        <w:spacing w:line="336" w:lineRule="atLeast"/>
        <w:ind w:firstLine="240"/>
        <w:jc w:val="left"/>
        <w:rPr>
          <w:rFonts w:ascii="ＭＳ 明朝" w:eastAsia="ＭＳ 明朝" w:hAnsi="ＭＳ 明朝" w:cs="ＭＳ Ｐゴシック"/>
          <w:kern w:val="0"/>
          <w:sz w:val="24"/>
          <w:szCs w:val="24"/>
        </w:rPr>
      </w:pPr>
      <w:bookmarkStart w:id="39" w:name="13000108101000000003"/>
      <w:r w:rsidRPr="00AD18DA">
        <w:rPr>
          <w:rFonts w:ascii="ＭＳ 明朝" w:eastAsia="ＭＳ 明朝" w:hAnsi="ＭＳ 明朝" w:cs="ＭＳ Ｐゴシック" w:hint="eastAsia"/>
          <w:kern w:val="0"/>
          <w:sz w:val="24"/>
          <w:szCs w:val="24"/>
        </w:rPr>
        <w:t>この要綱は、交付の日から施行し、平成2</w:t>
      </w:r>
      <w:r>
        <w:rPr>
          <w:rFonts w:ascii="ＭＳ 明朝" w:eastAsia="ＭＳ 明朝" w:hAnsi="ＭＳ 明朝" w:cs="ＭＳ Ｐゴシック" w:hint="eastAsia"/>
          <w:kern w:val="0"/>
          <w:sz w:val="24"/>
          <w:szCs w:val="24"/>
        </w:rPr>
        <w:t>4</w:t>
      </w:r>
      <w:r w:rsidRPr="00AD18DA">
        <w:rPr>
          <w:rFonts w:ascii="ＭＳ 明朝" w:eastAsia="ＭＳ 明朝" w:hAnsi="ＭＳ 明朝" w:cs="ＭＳ Ｐゴシック" w:hint="eastAsia"/>
          <w:kern w:val="0"/>
          <w:sz w:val="24"/>
          <w:szCs w:val="24"/>
        </w:rPr>
        <w:t>年</w:t>
      </w:r>
      <w:r>
        <w:rPr>
          <w:rFonts w:ascii="ＭＳ 明朝" w:eastAsia="ＭＳ 明朝" w:hAnsi="ＭＳ 明朝" w:cs="ＭＳ Ｐゴシック" w:hint="eastAsia"/>
          <w:kern w:val="0"/>
          <w:sz w:val="24"/>
          <w:szCs w:val="24"/>
        </w:rPr>
        <w:t>4</w:t>
      </w:r>
      <w:r w:rsidRPr="00AD18DA">
        <w:rPr>
          <w:rFonts w:ascii="ＭＳ 明朝" w:eastAsia="ＭＳ 明朝" w:hAnsi="ＭＳ 明朝" w:cs="ＭＳ Ｐゴシック" w:hint="eastAsia"/>
          <w:kern w:val="0"/>
          <w:sz w:val="24"/>
          <w:szCs w:val="24"/>
        </w:rPr>
        <w:t>月</w:t>
      </w:r>
      <w:r>
        <w:rPr>
          <w:rFonts w:ascii="ＭＳ 明朝" w:eastAsia="ＭＳ 明朝" w:hAnsi="ＭＳ 明朝" w:cs="ＭＳ Ｐゴシック" w:hint="eastAsia"/>
          <w:kern w:val="0"/>
          <w:sz w:val="24"/>
          <w:szCs w:val="24"/>
        </w:rPr>
        <w:t>20</w:t>
      </w:r>
      <w:r w:rsidRPr="00AD18DA">
        <w:rPr>
          <w:rFonts w:ascii="ＭＳ 明朝" w:eastAsia="ＭＳ 明朝" w:hAnsi="ＭＳ 明朝" w:cs="ＭＳ Ｐゴシック" w:hint="eastAsia"/>
          <w:kern w:val="0"/>
          <w:sz w:val="24"/>
          <w:szCs w:val="24"/>
        </w:rPr>
        <w:t>日から適用する。</w:t>
      </w:r>
      <w:bookmarkEnd w:id="39"/>
    </w:p>
    <w:p w:rsidR="00892A6F" w:rsidRPr="00AD18DA" w:rsidRDefault="00892A6F"/>
    <w:sectPr w:rsidR="00892A6F" w:rsidRPr="00AD18DA" w:rsidSect="00692EA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8773F"/>
    <w:multiLevelType w:val="hybridMultilevel"/>
    <w:tmpl w:val="8A1CF916"/>
    <w:lvl w:ilvl="0" w:tplc="DECA688E">
      <w:start w:val="1"/>
      <w:numFmt w:val="decimal"/>
      <w:lvlText w:val="(%1)"/>
      <w:lvlJc w:val="left"/>
      <w:pPr>
        <w:ind w:left="360" w:hanging="360"/>
      </w:pPr>
      <w:rPr>
        <w:rFonts w:ascii="ＭＳ 明朝" w:eastAsia="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DA"/>
    <w:rsid w:val="002669A6"/>
    <w:rsid w:val="00490DEF"/>
    <w:rsid w:val="004C265C"/>
    <w:rsid w:val="00692EAE"/>
    <w:rsid w:val="008802A0"/>
    <w:rsid w:val="00892A6F"/>
    <w:rsid w:val="00A54470"/>
    <w:rsid w:val="00AD18DA"/>
    <w:rsid w:val="00E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Date"/>
    <w:basedOn w:val="a"/>
    <w:next w:val="a"/>
    <w:link w:val="a4"/>
    <w:uiPriority w:val="99"/>
    <w:semiHidden/>
    <w:unhideWhenUsed/>
    <w:rsid w:val="00692EAE"/>
  </w:style>
  <w:style w:type="character" w:customStyle="1" w:styleId="a4">
    <w:name w:val="日付 (文字)"/>
    <w:basedOn w:val="a0"/>
    <w:link w:val="a3"/>
    <w:uiPriority w:val="99"/>
    <w:semiHidden/>
    <w:rsid w:val="00692EAE"/>
  </w:style>
  <w:style w:type="paragraph" w:styleId="a5">
    <w:name w:val="List Paragraph"/>
    <w:basedOn w:val="a"/>
    <w:uiPriority w:val="34"/>
    <w:qFormat/>
    <w:rsid w:val="00A54470"/>
    <w:pPr>
      <w:ind w:leftChars="400" w:left="840"/>
    </w:pPr>
  </w:style>
  <w:style w:type="paragraph" w:styleId="a6">
    <w:name w:val="Balloon Text"/>
    <w:basedOn w:val="a"/>
    <w:link w:val="a7"/>
    <w:uiPriority w:val="99"/>
    <w:semiHidden/>
    <w:unhideWhenUsed/>
    <w:rsid w:val="004C26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C26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Date"/>
    <w:basedOn w:val="a"/>
    <w:next w:val="a"/>
    <w:link w:val="a4"/>
    <w:uiPriority w:val="99"/>
    <w:semiHidden/>
    <w:unhideWhenUsed/>
    <w:rsid w:val="00692EAE"/>
  </w:style>
  <w:style w:type="character" w:customStyle="1" w:styleId="a4">
    <w:name w:val="日付 (文字)"/>
    <w:basedOn w:val="a0"/>
    <w:link w:val="a3"/>
    <w:uiPriority w:val="99"/>
    <w:semiHidden/>
    <w:rsid w:val="00692EAE"/>
  </w:style>
  <w:style w:type="paragraph" w:styleId="a5">
    <w:name w:val="List Paragraph"/>
    <w:basedOn w:val="a"/>
    <w:uiPriority w:val="34"/>
    <w:qFormat/>
    <w:rsid w:val="00A54470"/>
    <w:pPr>
      <w:ind w:leftChars="400" w:left="840"/>
    </w:pPr>
  </w:style>
  <w:style w:type="paragraph" w:styleId="a6">
    <w:name w:val="Balloon Text"/>
    <w:basedOn w:val="a"/>
    <w:link w:val="a7"/>
    <w:uiPriority w:val="99"/>
    <w:semiHidden/>
    <w:unhideWhenUsed/>
    <w:rsid w:val="004C26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C26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383933">
      <w:bodyDiv w:val="1"/>
      <w:marLeft w:val="0"/>
      <w:marRight w:val="0"/>
      <w:marTop w:val="0"/>
      <w:marBottom w:val="0"/>
      <w:divBdr>
        <w:top w:val="none" w:sz="0" w:space="0" w:color="auto"/>
        <w:left w:val="none" w:sz="0" w:space="0" w:color="auto"/>
        <w:bottom w:val="none" w:sz="0" w:space="0" w:color="auto"/>
        <w:right w:val="none" w:sz="0" w:space="0" w:color="auto"/>
      </w:divBdr>
      <w:divsChild>
        <w:div w:id="2101288800">
          <w:marLeft w:val="720"/>
          <w:marRight w:val="0"/>
          <w:marTop w:val="0"/>
          <w:marBottom w:val="0"/>
          <w:divBdr>
            <w:top w:val="none" w:sz="0" w:space="0" w:color="auto"/>
            <w:left w:val="none" w:sz="0" w:space="0" w:color="auto"/>
            <w:bottom w:val="none" w:sz="0" w:space="0" w:color="auto"/>
            <w:right w:val="none" w:sz="0" w:space="0" w:color="auto"/>
          </w:divBdr>
        </w:div>
        <w:div w:id="29840099">
          <w:marLeft w:val="480"/>
          <w:marRight w:val="0"/>
          <w:marTop w:val="0"/>
          <w:marBottom w:val="0"/>
          <w:divBdr>
            <w:top w:val="none" w:sz="0" w:space="0" w:color="auto"/>
            <w:left w:val="none" w:sz="0" w:space="0" w:color="auto"/>
            <w:bottom w:val="none" w:sz="0" w:space="0" w:color="auto"/>
            <w:right w:val="none" w:sz="0" w:space="0" w:color="auto"/>
          </w:divBdr>
        </w:div>
        <w:div w:id="1755977544">
          <w:marLeft w:val="240"/>
          <w:marRight w:val="0"/>
          <w:marTop w:val="0"/>
          <w:marBottom w:val="0"/>
          <w:divBdr>
            <w:top w:val="none" w:sz="0" w:space="0" w:color="auto"/>
            <w:left w:val="none" w:sz="0" w:space="0" w:color="auto"/>
            <w:bottom w:val="none" w:sz="0" w:space="0" w:color="auto"/>
            <w:right w:val="none" w:sz="0" w:space="0" w:color="auto"/>
          </w:divBdr>
        </w:div>
        <w:div w:id="1134446380">
          <w:marLeft w:val="480"/>
          <w:marRight w:val="0"/>
          <w:marTop w:val="0"/>
          <w:marBottom w:val="0"/>
          <w:divBdr>
            <w:top w:val="none" w:sz="0" w:space="0" w:color="auto"/>
            <w:left w:val="none" w:sz="0" w:space="0" w:color="auto"/>
            <w:bottom w:val="none" w:sz="0" w:space="0" w:color="auto"/>
            <w:right w:val="none" w:sz="0" w:space="0" w:color="auto"/>
          </w:divBdr>
        </w:div>
        <w:div w:id="1893614056">
          <w:marLeft w:val="240"/>
          <w:marRight w:val="0"/>
          <w:marTop w:val="0"/>
          <w:marBottom w:val="0"/>
          <w:divBdr>
            <w:top w:val="none" w:sz="0" w:space="0" w:color="auto"/>
            <w:left w:val="none" w:sz="0" w:space="0" w:color="auto"/>
            <w:bottom w:val="none" w:sz="0" w:space="0" w:color="auto"/>
            <w:right w:val="none" w:sz="0" w:space="0" w:color="auto"/>
          </w:divBdr>
        </w:div>
        <w:div w:id="2123961197">
          <w:marLeft w:val="480"/>
          <w:marRight w:val="0"/>
          <w:marTop w:val="0"/>
          <w:marBottom w:val="0"/>
          <w:divBdr>
            <w:top w:val="none" w:sz="0" w:space="0" w:color="auto"/>
            <w:left w:val="none" w:sz="0" w:space="0" w:color="auto"/>
            <w:bottom w:val="none" w:sz="0" w:space="0" w:color="auto"/>
            <w:right w:val="none" w:sz="0" w:space="0" w:color="auto"/>
          </w:divBdr>
        </w:div>
        <w:div w:id="1110466902">
          <w:marLeft w:val="480"/>
          <w:marRight w:val="0"/>
          <w:marTop w:val="0"/>
          <w:marBottom w:val="0"/>
          <w:divBdr>
            <w:top w:val="none" w:sz="0" w:space="0" w:color="auto"/>
            <w:left w:val="none" w:sz="0" w:space="0" w:color="auto"/>
            <w:bottom w:val="none" w:sz="0" w:space="0" w:color="auto"/>
            <w:right w:val="none" w:sz="0" w:space="0" w:color="auto"/>
          </w:divBdr>
        </w:div>
        <w:div w:id="848831437">
          <w:marLeft w:val="480"/>
          <w:marRight w:val="0"/>
          <w:marTop w:val="0"/>
          <w:marBottom w:val="0"/>
          <w:divBdr>
            <w:top w:val="none" w:sz="0" w:space="0" w:color="auto"/>
            <w:left w:val="none" w:sz="0" w:space="0" w:color="auto"/>
            <w:bottom w:val="none" w:sz="0" w:space="0" w:color="auto"/>
            <w:right w:val="none" w:sz="0" w:space="0" w:color="auto"/>
          </w:divBdr>
        </w:div>
        <w:div w:id="77291697">
          <w:marLeft w:val="480"/>
          <w:marRight w:val="0"/>
          <w:marTop w:val="0"/>
          <w:marBottom w:val="0"/>
          <w:divBdr>
            <w:top w:val="none" w:sz="0" w:space="0" w:color="auto"/>
            <w:left w:val="none" w:sz="0" w:space="0" w:color="auto"/>
            <w:bottom w:val="none" w:sz="0" w:space="0" w:color="auto"/>
            <w:right w:val="none" w:sz="0" w:space="0" w:color="auto"/>
          </w:divBdr>
        </w:div>
        <w:div w:id="470562452">
          <w:marLeft w:val="480"/>
          <w:marRight w:val="0"/>
          <w:marTop w:val="0"/>
          <w:marBottom w:val="0"/>
          <w:divBdr>
            <w:top w:val="none" w:sz="0" w:space="0" w:color="auto"/>
            <w:left w:val="none" w:sz="0" w:space="0" w:color="auto"/>
            <w:bottom w:val="none" w:sz="0" w:space="0" w:color="auto"/>
            <w:right w:val="none" w:sz="0" w:space="0" w:color="auto"/>
          </w:divBdr>
        </w:div>
        <w:div w:id="1453817735">
          <w:marLeft w:val="240"/>
          <w:marRight w:val="0"/>
          <w:marTop w:val="0"/>
          <w:marBottom w:val="0"/>
          <w:divBdr>
            <w:top w:val="none" w:sz="0" w:space="0" w:color="auto"/>
            <w:left w:val="none" w:sz="0" w:space="0" w:color="auto"/>
            <w:bottom w:val="none" w:sz="0" w:space="0" w:color="auto"/>
            <w:right w:val="none" w:sz="0" w:space="0" w:color="auto"/>
          </w:divBdr>
        </w:div>
        <w:div w:id="2096196684">
          <w:marLeft w:val="480"/>
          <w:marRight w:val="0"/>
          <w:marTop w:val="0"/>
          <w:marBottom w:val="0"/>
          <w:divBdr>
            <w:top w:val="none" w:sz="0" w:space="0" w:color="auto"/>
            <w:left w:val="none" w:sz="0" w:space="0" w:color="auto"/>
            <w:bottom w:val="none" w:sz="0" w:space="0" w:color="auto"/>
            <w:right w:val="none" w:sz="0" w:space="0" w:color="auto"/>
          </w:divBdr>
        </w:div>
        <w:div w:id="1126923575">
          <w:marLeft w:val="480"/>
          <w:marRight w:val="0"/>
          <w:marTop w:val="0"/>
          <w:marBottom w:val="0"/>
          <w:divBdr>
            <w:top w:val="none" w:sz="0" w:space="0" w:color="auto"/>
            <w:left w:val="none" w:sz="0" w:space="0" w:color="auto"/>
            <w:bottom w:val="none" w:sz="0" w:space="0" w:color="auto"/>
            <w:right w:val="none" w:sz="0" w:space="0" w:color="auto"/>
          </w:divBdr>
        </w:div>
        <w:div w:id="1587956051">
          <w:marLeft w:val="480"/>
          <w:marRight w:val="0"/>
          <w:marTop w:val="0"/>
          <w:marBottom w:val="0"/>
          <w:divBdr>
            <w:top w:val="none" w:sz="0" w:space="0" w:color="auto"/>
            <w:left w:val="none" w:sz="0" w:space="0" w:color="auto"/>
            <w:bottom w:val="none" w:sz="0" w:space="0" w:color="auto"/>
            <w:right w:val="none" w:sz="0" w:space="0" w:color="auto"/>
          </w:divBdr>
        </w:div>
        <w:div w:id="141849024">
          <w:marLeft w:val="480"/>
          <w:marRight w:val="0"/>
          <w:marTop w:val="0"/>
          <w:marBottom w:val="0"/>
          <w:divBdr>
            <w:top w:val="none" w:sz="0" w:space="0" w:color="auto"/>
            <w:left w:val="none" w:sz="0" w:space="0" w:color="auto"/>
            <w:bottom w:val="none" w:sz="0" w:space="0" w:color="auto"/>
            <w:right w:val="none" w:sz="0" w:space="0" w:color="auto"/>
          </w:divBdr>
        </w:div>
        <w:div w:id="207883459">
          <w:marLeft w:val="240"/>
          <w:marRight w:val="0"/>
          <w:marTop w:val="0"/>
          <w:marBottom w:val="0"/>
          <w:divBdr>
            <w:top w:val="none" w:sz="0" w:space="0" w:color="auto"/>
            <w:left w:val="none" w:sz="0" w:space="0" w:color="auto"/>
            <w:bottom w:val="none" w:sz="0" w:space="0" w:color="auto"/>
            <w:right w:val="none" w:sz="0" w:space="0" w:color="auto"/>
          </w:divBdr>
        </w:div>
        <w:div w:id="370109431">
          <w:marLeft w:val="480"/>
          <w:marRight w:val="0"/>
          <w:marTop w:val="0"/>
          <w:marBottom w:val="0"/>
          <w:divBdr>
            <w:top w:val="none" w:sz="0" w:space="0" w:color="auto"/>
            <w:left w:val="none" w:sz="0" w:space="0" w:color="auto"/>
            <w:bottom w:val="none" w:sz="0" w:space="0" w:color="auto"/>
            <w:right w:val="none" w:sz="0" w:space="0" w:color="auto"/>
          </w:divBdr>
        </w:div>
        <w:div w:id="361175551">
          <w:marLeft w:val="240"/>
          <w:marRight w:val="0"/>
          <w:marTop w:val="0"/>
          <w:marBottom w:val="0"/>
          <w:divBdr>
            <w:top w:val="none" w:sz="0" w:space="0" w:color="auto"/>
            <w:left w:val="none" w:sz="0" w:space="0" w:color="auto"/>
            <w:bottom w:val="none" w:sz="0" w:space="0" w:color="auto"/>
            <w:right w:val="none" w:sz="0" w:space="0" w:color="auto"/>
          </w:divBdr>
        </w:div>
        <w:div w:id="1299409878">
          <w:marLeft w:val="240"/>
          <w:marRight w:val="0"/>
          <w:marTop w:val="0"/>
          <w:marBottom w:val="0"/>
          <w:divBdr>
            <w:top w:val="none" w:sz="0" w:space="0" w:color="auto"/>
            <w:left w:val="none" w:sz="0" w:space="0" w:color="auto"/>
            <w:bottom w:val="none" w:sz="0" w:space="0" w:color="auto"/>
            <w:right w:val="none" w:sz="0" w:space="0" w:color="auto"/>
          </w:divBdr>
        </w:div>
        <w:div w:id="444621924">
          <w:marLeft w:val="480"/>
          <w:marRight w:val="0"/>
          <w:marTop w:val="0"/>
          <w:marBottom w:val="0"/>
          <w:divBdr>
            <w:top w:val="none" w:sz="0" w:space="0" w:color="auto"/>
            <w:left w:val="none" w:sz="0" w:space="0" w:color="auto"/>
            <w:bottom w:val="none" w:sz="0" w:space="0" w:color="auto"/>
            <w:right w:val="none" w:sz="0" w:space="0" w:color="auto"/>
          </w:divBdr>
        </w:div>
        <w:div w:id="2141265568">
          <w:marLeft w:val="240"/>
          <w:marRight w:val="0"/>
          <w:marTop w:val="0"/>
          <w:marBottom w:val="0"/>
          <w:divBdr>
            <w:top w:val="none" w:sz="0" w:space="0" w:color="auto"/>
            <w:left w:val="none" w:sz="0" w:space="0" w:color="auto"/>
            <w:bottom w:val="none" w:sz="0" w:space="0" w:color="auto"/>
            <w:right w:val="none" w:sz="0" w:space="0" w:color="auto"/>
          </w:divBdr>
        </w:div>
        <w:div w:id="2095323419">
          <w:marLeft w:val="480"/>
          <w:marRight w:val="0"/>
          <w:marTop w:val="0"/>
          <w:marBottom w:val="0"/>
          <w:divBdr>
            <w:top w:val="none" w:sz="0" w:space="0" w:color="auto"/>
            <w:left w:val="none" w:sz="0" w:space="0" w:color="auto"/>
            <w:bottom w:val="none" w:sz="0" w:space="0" w:color="auto"/>
            <w:right w:val="none" w:sz="0" w:space="0" w:color="auto"/>
          </w:divBdr>
        </w:div>
        <w:div w:id="487131605">
          <w:marLeft w:val="240"/>
          <w:marRight w:val="0"/>
          <w:marTop w:val="0"/>
          <w:marBottom w:val="0"/>
          <w:divBdr>
            <w:top w:val="none" w:sz="0" w:space="0" w:color="auto"/>
            <w:left w:val="none" w:sz="0" w:space="0" w:color="auto"/>
            <w:bottom w:val="none" w:sz="0" w:space="0" w:color="auto"/>
            <w:right w:val="none" w:sz="0" w:space="0" w:color="auto"/>
          </w:divBdr>
        </w:div>
        <w:div w:id="704984309">
          <w:marLeft w:val="480"/>
          <w:marRight w:val="0"/>
          <w:marTop w:val="0"/>
          <w:marBottom w:val="0"/>
          <w:divBdr>
            <w:top w:val="none" w:sz="0" w:space="0" w:color="auto"/>
            <w:left w:val="none" w:sz="0" w:space="0" w:color="auto"/>
            <w:bottom w:val="none" w:sz="0" w:space="0" w:color="auto"/>
            <w:right w:val="none" w:sz="0" w:space="0" w:color="auto"/>
          </w:divBdr>
        </w:div>
        <w:div w:id="885606289">
          <w:marLeft w:val="240"/>
          <w:marRight w:val="0"/>
          <w:marTop w:val="0"/>
          <w:marBottom w:val="0"/>
          <w:divBdr>
            <w:top w:val="none" w:sz="0" w:space="0" w:color="auto"/>
            <w:left w:val="none" w:sz="0" w:space="0" w:color="auto"/>
            <w:bottom w:val="none" w:sz="0" w:space="0" w:color="auto"/>
            <w:right w:val="none" w:sz="0" w:space="0" w:color="auto"/>
          </w:divBdr>
        </w:div>
        <w:div w:id="834999023">
          <w:marLeft w:val="960"/>
          <w:marRight w:val="0"/>
          <w:marTop w:val="240"/>
          <w:marBottom w:val="0"/>
          <w:divBdr>
            <w:top w:val="none" w:sz="0" w:space="0" w:color="auto"/>
            <w:left w:val="none" w:sz="0" w:space="0" w:color="auto"/>
            <w:bottom w:val="none" w:sz="0" w:space="0" w:color="auto"/>
            <w:right w:val="none" w:sz="0" w:space="0" w:color="auto"/>
          </w:divBdr>
        </w:div>
        <w:div w:id="1923757668">
          <w:marLeft w:val="0"/>
          <w:marRight w:val="0"/>
          <w:marTop w:val="0"/>
          <w:marBottom w:val="0"/>
          <w:divBdr>
            <w:top w:val="none" w:sz="0" w:space="0" w:color="auto"/>
            <w:left w:val="none" w:sz="0" w:space="0" w:color="auto"/>
            <w:bottom w:val="none" w:sz="0" w:space="0" w:color="auto"/>
            <w:right w:val="none" w:sz="0" w:space="0" w:color="auto"/>
          </w:divBdr>
        </w:div>
      </w:divsChild>
    </w:div>
    <w:div w:id="1267276710">
      <w:bodyDiv w:val="1"/>
      <w:marLeft w:val="0"/>
      <w:marRight w:val="0"/>
      <w:marTop w:val="0"/>
      <w:marBottom w:val="0"/>
      <w:divBdr>
        <w:top w:val="none" w:sz="0" w:space="0" w:color="auto"/>
        <w:left w:val="none" w:sz="0" w:space="0" w:color="auto"/>
        <w:bottom w:val="none" w:sz="0" w:space="0" w:color="auto"/>
        <w:right w:val="none" w:sz="0" w:space="0" w:color="auto"/>
      </w:divBdr>
      <w:divsChild>
        <w:div w:id="1017998045">
          <w:marLeft w:val="0"/>
          <w:marRight w:val="0"/>
          <w:marTop w:val="0"/>
          <w:marBottom w:val="0"/>
          <w:divBdr>
            <w:top w:val="none" w:sz="0" w:space="0" w:color="auto"/>
            <w:left w:val="none" w:sz="0" w:space="0" w:color="auto"/>
            <w:bottom w:val="none" w:sz="0" w:space="0" w:color="auto"/>
            <w:right w:val="none" w:sz="0" w:space="0" w:color="auto"/>
          </w:divBdr>
          <w:divsChild>
            <w:div w:id="1699427405">
              <w:marLeft w:val="240"/>
              <w:marRight w:val="0"/>
              <w:marTop w:val="0"/>
              <w:marBottom w:val="0"/>
              <w:divBdr>
                <w:top w:val="none" w:sz="0" w:space="0" w:color="auto"/>
                <w:left w:val="none" w:sz="0" w:space="0" w:color="auto"/>
                <w:bottom w:val="none" w:sz="0" w:space="0" w:color="auto"/>
                <w:right w:val="none" w:sz="0" w:space="0" w:color="auto"/>
              </w:divBdr>
            </w:div>
            <w:div w:id="135101556">
              <w:marLeft w:val="240"/>
              <w:marRight w:val="0"/>
              <w:marTop w:val="0"/>
              <w:marBottom w:val="0"/>
              <w:divBdr>
                <w:top w:val="none" w:sz="0" w:space="0" w:color="auto"/>
                <w:left w:val="none" w:sz="0" w:space="0" w:color="auto"/>
                <w:bottom w:val="none" w:sz="0" w:space="0" w:color="auto"/>
                <w:right w:val="none" w:sz="0" w:space="0" w:color="auto"/>
              </w:divBdr>
            </w:div>
            <w:div w:id="611206477">
              <w:marLeft w:val="480"/>
              <w:marRight w:val="0"/>
              <w:marTop w:val="0"/>
              <w:marBottom w:val="0"/>
              <w:divBdr>
                <w:top w:val="none" w:sz="0" w:space="0" w:color="auto"/>
                <w:left w:val="none" w:sz="0" w:space="0" w:color="auto"/>
                <w:bottom w:val="none" w:sz="0" w:space="0" w:color="auto"/>
                <w:right w:val="none" w:sz="0" w:space="0" w:color="auto"/>
              </w:divBdr>
            </w:div>
            <w:div w:id="1189299055">
              <w:marLeft w:val="480"/>
              <w:marRight w:val="0"/>
              <w:marTop w:val="0"/>
              <w:marBottom w:val="0"/>
              <w:divBdr>
                <w:top w:val="none" w:sz="0" w:space="0" w:color="auto"/>
                <w:left w:val="none" w:sz="0" w:space="0" w:color="auto"/>
                <w:bottom w:val="none" w:sz="0" w:space="0" w:color="auto"/>
                <w:right w:val="none" w:sz="0" w:space="0" w:color="auto"/>
              </w:divBdr>
            </w:div>
            <w:div w:id="4642755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4EDA-9E55-4AA3-A47D-DC9EB6B8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商工観光課長</dc:creator>
  <cp:lastModifiedBy>AdminUser</cp:lastModifiedBy>
  <cp:revision>2</cp:revision>
  <cp:lastPrinted>2012-04-20T05:42:00Z</cp:lastPrinted>
  <dcterms:created xsi:type="dcterms:W3CDTF">2012-10-10T06:20:00Z</dcterms:created>
  <dcterms:modified xsi:type="dcterms:W3CDTF">2012-10-10T06:20:00Z</dcterms:modified>
</cp:coreProperties>
</file>